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296" w:rsidRDefault="00EA15E9">
      <w:pPr>
        <w:pStyle w:val="ConsPlusTitle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Отчет</w:t>
      </w:r>
    </w:p>
    <w:p w:rsidR="00A47296" w:rsidRDefault="00EA15E9">
      <w:pPr>
        <w:pStyle w:val="ConsPlusTitle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о реализации программы развития вида спорта киокусинкай</w:t>
      </w:r>
    </w:p>
    <w:p w:rsidR="00A47296" w:rsidRDefault="00EA15E9">
      <w:pPr>
        <w:pStyle w:val="ConsPlusTitle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по итогам 202</w:t>
      </w:r>
      <w:r w:rsidR="00D14ECC">
        <w:rPr>
          <w:rFonts w:ascii="Times New Roman" w:hAnsi="Times New Roman"/>
          <w:b w:val="0"/>
          <w:sz w:val="28"/>
        </w:rPr>
        <w:t>1</w:t>
      </w:r>
      <w:r>
        <w:rPr>
          <w:rFonts w:ascii="Times New Roman" w:hAnsi="Times New Roman"/>
          <w:b w:val="0"/>
          <w:sz w:val="28"/>
        </w:rPr>
        <w:t xml:space="preserve"> года </w:t>
      </w:r>
    </w:p>
    <w:p w:rsidR="00A47296" w:rsidRDefault="00A47296">
      <w:pPr>
        <w:pStyle w:val="ConsPlusNormal"/>
        <w:jc w:val="both"/>
      </w:pPr>
    </w:p>
    <w:p w:rsidR="00A47296" w:rsidRDefault="00EA15E9">
      <w:pPr>
        <w:tabs>
          <w:tab w:val="left" w:pos="4900"/>
        </w:tabs>
        <w:jc w:val="center"/>
        <w:rPr>
          <w:b/>
        </w:rPr>
      </w:pPr>
      <w:r>
        <w:rPr>
          <w:b/>
        </w:rPr>
        <w:t>Общественная организация Волгоградская региональная Ассоциация общественных спортивных организаций Киокусинкай</w:t>
      </w:r>
    </w:p>
    <w:p w:rsidR="00A47296" w:rsidRDefault="00A47296">
      <w:pPr>
        <w:tabs>
          <w:tab w:val="left" w:pos="4900"/>
        </w:tabs>
        <w:jc w:val="center"/>
        <w:rPr>
          <w:sz w:val="18"/>
        </w:rPr>
      </w:pPr>
    </w:p>
    <w:p w:rsidR="00A47296" w:rsidRDefault="00EA15E9">
      <w:pPr>
        <w:pStyle w:val="ConsPlusNonformat"/>
        <w:ind w:firstLine="7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В период 202</w:t>
      </w:r>
      <w:r w:rsidR="00D14ECC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года достигнуты следующие значения целевых показателей Программы:</w:t>
      </w:r>
    </w:p>
    <w:tbl>
      <w:tblPr>
        <w:tblW w:w="0" w:type="auto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21"/>
        <w:gridCol w:w="1527"/>
        <w:gridCol w:w="1338"/>
        <w:gridCol w:w="1447"/>
      </w:tblGrid>
      <w:tr w:rsidR="00A47296" w:rsidTr="0046663E"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96" w:rsidRDefault="00EA15E9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Показатель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96" w:rsidRDefault="00EA15E9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Предыдущий период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96" w:rsidRDefault="00EA15E9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Плановое значение</w:t>
            </w:r>
          </w:p>
          <w:p w:rsidR="00A47296" w:rsidRDefault="00EA15E9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(текущий год)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96" w:rsidRDefault="00EA15E9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Фактическое значение</w:t>
            </w:r>
          </w:p>
          <w:p w:rsidR="00A47296" w:rsidRDefault="00EA15E9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(текущий год)</w:t>
            </w:r>
          </w:p>
        </w:tc>
      </w:tr>
      <w:tr w:rsidR="00A47296" w:rsidTr="0046663E"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96" w:rsidRDefault="00EA15E9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человек, систематически занимающихся видом спорта в Волгоградской области.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296" w:rsidRDefault="00D14EC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2696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296" w:rsidRDefault="00EA15E9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="00D14ECC">
              <w:rPr>
                <w:rFonts w:ascii="Times New Roman" w:hAnsi="Times New Roman"/>
                <w:sz w:val="24"/>
              </w:rPr>
              <w:t>400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296" w:rsidRDefault="00A47296"/>
        </w:tc>
      </w:tr>
      <w:tr w:rsidR="00A47296" w:rsidTr="0046663E"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96" w:rsidRDefault="00EA15E9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муниципальных образований Волгоградской области, на территории которых развивается вид спорта.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296" w:rsidRDefault="00EA15E9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296" w:rsidRDefault="00D14EC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296" w:rsidRDefault="00EA15E9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</w:tr>
      <w:tr w:rsidR="00A47296" w:rsidTr="0046663E"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96" w:rsidRDefault="00EA15E9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физкультурно-спортивных организаций, в которых открыты отделения по виду спорта.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296" w:rsidRDefault="00EA15E9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296" w:rsidRDefault="00D14EC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296" w:rsidRDefault="00EA15E9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A47296" w:rsidTr="0046663E"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96" w:rsidRDefault="00EA15E9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Численность обучающихся видом спорта в физкультурно-спортивных организациях.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296" w:rsidRDefault="00D14EC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296" w:rsidRDefault="00EA15E9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D14ECC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296" w:rsidRDefault="00060978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162</w:t>
            </w:r>
          </w:p>
        </w:tc>
      </w:tr>
      <w:tr w:rsidR="00A47296" w:rsidTr="0046663E"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96" w:rsidRDefault="00EA15E9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физкультурных мероприятий и спортивных мероприятий, проведенных региональной спортивной федерацией на территории Волгоградской области:</w:t>
            </w:r>
          </w:p>
          <w:p w:rsidR="00A47296" w:rsidRDefault="00EA15E9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международные, всероссийские и межрегиональные соревнования;</w:t>
            </w:r>
          </w:p>
          <w:p w:rsidR="00A47296" w:rsidRDefault="00EA15E9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региональные соревнования;</w:t>
            </w:r>
          </w:p>
          <w:p w:rsidR="00A47296" w:rsidRDefault="00EA15E9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муниципальные соревнования.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96" w:rsidRDefault="00A47296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</w:p>
          <w:p w:rsidR="00A47296" w:rsidRDefault="00A47296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</w:p>
          <w:p w:rsidR="00A47296" w:rsidRDefault="00A47296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</w:p>
          <w:p w:rsidR="00A47296" w:rsidRDefault="00EA15E9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  <w:p w:rsidR="00A47296" w:rsidRDefault="00A47296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</w:p>
          <w:p w:rsidR="00A47296" w:rsidRDefault="00EA15E9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  <w:p w:rsidR="00A47296" w:rsidRDefault="00EA15E9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  <w:p w:rsidR="00A47296" w:rsidRDefault="00EA15E9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96" w:rsidRDefault="00A47296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</w:p>
          <w:p w:rsidR="00A47296" w:rsidRDefault="00A47296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</w:p>
          <w:p w:rsidR="00A47296" w:rsidRDefault="00A47296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</w:p>
          <w:p w:rsidR="00A47296" w:rsidRDefault="00D14EC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  <w:p w:rsidR="00A47296" w:rsidRDefault="00A47296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</w:p>
          <w:p w:rsidR="00A47296" w:rsidRDefault="00EA15E9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  <w:p w:rsidR="00A47296" w:rsidRDefault="00D14EC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  <w:p w:rsidR="00A47296" w:rsidRDefault="00D14EC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96" w:rsidRDefault="00A47296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</w:p>
          <w:p w:rsidR="00A47296" w:rsidRDefault="00A47296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</w:p>
          <w:p w:rsidR="00A47296" w:rsidRDefault="00A47296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</w:p>
          <w:p w:rsidR="00A47296" w:rsidRDefault="00D14EC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  <w:p w:rsidR="00A47296" w:rsidRDefault="00A47296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</w:p>
          <w:p w:rsidR="00A47296" w:rsidRDefault="00D14EC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  <w:p w:rsidR="00A47296" w:rsidRDefault="00D14EC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  <w:p w:rsidR="00A47296" w:rsidRDefault="00D14EC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A47296" w:rsidTr="0046663E"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96" w:rsidRDefault="00EA15E9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спортсменов Волгоградской области, принявших участие в физкультурных мероприятиях и спортивных мероприятиях, проведенных региональной спортивной федерацией на территории Волгоградской области.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296" w:rsidRDefault="00EA15E9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  <w:r w:rsidR="00D14ECC">
              <w:rPr>
                <w:rFonts w:ascii="Times New Roman" w:hAnsi="Times New Roman"/>
                <w:sz w:val="24"/>
              </w:rPr>
              <w:t>90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296" w:rsidRDefault="00D14EC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296" w:rsidRDefault="00D14EC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741</w:t>
            </w:r>
          </w:p>
        </w:tc>
      </w:tr>
      <w:tr w:rsidR="00A47296" w:rsidTr="0046663E"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96" w:rsidRDefault="00EA15E9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спортсменов, включенных в списки спортсменов - кандидатов в спортивные сборные команды Волгоградской области по виду спорту.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296" w:rsidRDefault="00EA15E9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D14ECC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296" w:rsidRDefault="00EA15E9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  <w:r w:rsidR="00D14ECC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296" w:rsidRDefault="00D14ECC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138</w:t>
            </w:r>
          </w:p>
        </w:tc>
      </w:tr>
      <w:tr w:rsidR="00A47296" w:rsidTr="0046663E"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96" w:rsidRDefault="00EA15E9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Количество спортсменов Волгоградской области, включенных в списки спортсменов - </w:t>
            </w:r>
            <w:r>
              <w:rPr>
                <w:rFonts w:ascii="Times New Roman" w:hAnsi="Times New Roman"/>
                <w:sz w:val="24"/>
              </w:rPr>
              <w:lastRenderedPageBreak/>
              <w:t>кандидатов в спортивные сборные команды России по виду спорту.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296" w:rsidRDefault="00EA15E9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296" w:rsidRDefault="00EA15E9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296" w:rsidRDefault="0046663E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A47296" w:rsidTr="0046663E"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96" w:rsidRDefault="00EA15E9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Количество спортсменов Волгоградской области, принявших участие в официальных международных, всероссийских и межрегиональных соревнованиях по виду спорта: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96" w:rsidRDefault="00EA15E9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96" w:rsidRDefault="0046663E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96" w:rsidRDefault="0046663E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270</w:t>
            </w:r>
          </w:p>
        </w:tc>
      </w:tr>
      <w:tr w:rsidR="0046663E" w:rsidTr="0046663E"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63E" w:rsidRDefault="0046663E" w:rsidP="0046663E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международные соревнования;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663E" w:rsidRDefault="0046663E" w:rsidP="0046663E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663E" w:rsidRDefault="0046663E" w:rsidP="0046663E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663E" w:rsidRDefault="0046663E" w:rsidP="0046663E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</w:tr>
      <w:tr w:rsidR="0046663E" w:rsidTr="0046663E"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63E" w:rsidRDefault="0046663E" w:rsidP="0046663E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всероссийские соревнования;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663E" w:rsidRDefault="0046663E" w:rsidP="0046663E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663E" w:rsidRDefault="0046663E" w:rsidP="0046663E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72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663E" w:rsidRDefault="0046663E" w:rsidP="0046663E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99</w:t>
            </w:r>
          </w:p>
        </w:tc>
      </w:tr>
      <w:tr w:rsidR="0046663E" w:rsidTr="0046663E"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63E" w:rsidRDefault="0046663E" w:rsidP="0046663E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межрегиональные соревнования.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663E" w:rsidRDefault="0046663E" w:rsidP="0046663E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115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663E" w:rsidRDefault="0046663E" w:rsidP="0046663E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123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663E" w:rsidRDefault="0046663E" w:rsidP="0046663E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153</w:t>
            </w:r>
          </w:p>
        </w:tc>
      </w:tr>
      <w:tr w:rsidR="00A47296" w:rsidTr="0046663E"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96" w:rsidRDefault="00EA15E9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медалей, завоеванных спортсменами Волгоградской области на официальных международных, всероссийских и межрегиональных соревнованиях по виду спорта, включенных в Единый календарный план межрегиональных, всероссийских и международных физкультурных мероприятий и спортивных мероприятий: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296" w:rsidRDefault="0046663E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296" w:rsidRDefault="00EA15E9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  <w:r w:rsidR="0046663E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296" w:rsidRDefault="00A62600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0E5A1D">
              <w:rPr>
                <w:rFonts w:ascii="Times New Roman" w:hAnsi="Times New Roman"/>
                <w:sz w:val="24"/>
              </w:rPr>
              <w:t>22</w:t>
            </w:r>
          </w:p>
        </w:tc>
      </w:tr>
      <w:tr w:rsidR="00A47296" w:rsidTr="0046663E"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96" w:rsidRDefault="00EA15E9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Олимпийские/</w:t>
            </w:r>
            <w:proofErr w:type="spellStart"/>
            <w:r>
              <w:rPr>
                <w:rFonts w:ascii="Times New Roman" w:hAnsi="Times New Roman"/>
                <w:sz w:val="24"/>
              </w:rPr>
              <w:t>Сурдлимпийские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sz w:val="24"/>
              </w:rPr>
              <w:t>Паралимпийские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игры;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296" w:rsidRDefault="00EA15E9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296" w:rsidRDefault="00EA15E9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296" w:rsidRDefault="00EA15E9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  <w:tr w:rsidR="00A62600" w:rsidTr="0046663E"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600" w:rsidRDefault="00A62600" w:rsidP="00A62600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Чемпионат/Первенство/Кубок Мира;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600" w:rsidRDefault="00A62600" w:rsidP="00A62600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600" w:rsidRDefault="00A62600" w:rsidP="00A62600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600" w:rsidRDefault="00A62600" w:rsidP="00A62600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A62600" w:rsidTr="0046663E"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600" w:rsidRDefault="00A62600" w:rsidP="00A62600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Чемпионат/Первенство/Кубок Европы;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600" w:rsidRDefault="00A62600" w:rsidP="00A62600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600" w:rsidRDefault="00A62600" w:rsidP="00A62600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600" w:rsidRDefault="000E5A1D" w:rsidP="00A62600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A62600" w:rsidTr="0046663E"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600" w:rsidRDefault="00A62600" w:rsidP="00A62600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иные международные соревнования;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600" w:rsidRDefault="00A62600" w:rsidP="00A62600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600" w:rsidRDefault="00A62600" w:rsidP="00A62600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600" w:rsidRDefault="000E5A1D" w:rsidP="00A62600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A62600" w:rsidTr="0046663E"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600" w:rsidRDefault="00A62600" w:rsidP="00A62600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Чемпионат/Первенство/Кубок России;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600" w:rsidRDefault="00A62600" w:rsidP="00A62600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600" w:rsidRDefault="00A62600" w:rsidP="00A62600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600" w:rsidRDefault="000E5A1D" w:rsidP="00A62600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A62600" w:rsidTr="0046663E"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600" w:rsidRDefault="00A62600" w:rsidP="00A62600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Спартакиада России (финал);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600" w:rsidRDefault="00A62600" w:rsidP="00A62600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600" w:rsidRDefault="00A62600" w:rsidP="00A62600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600" w:rsidRDefault="00A62600" w:rsidP="00A62600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A62600" w:rsidTr="0046663E"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600" w:rsidRDefault="00A62600" w:rsidP="00A62600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иные всероссийские соревнования;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600" w:rsidRDefault="00A62600" w:rsidP="00A62600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600" w:rsidRDefault="00A62600" w:rsidP="00A62600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600" w:rsidRDefault="000E5A1D" w:rsidP="00A62600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</w:tr>
      <w:tr w:rsidR="00A62600" w:rsidTr="0046663E"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600" w:rsidRDefault="00A62600" w:rsidP="00A62600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Чемпионат/Первенство/Кубок/Спартакиада федерального округа;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600" w:rsidRDefault="00A62600" w:rsidP="00A62600">
            <w:pPr>
              <w:ind w:firstLine="17"/>
              <w:jc w:val="center"/>
            </w:pPr>
            <w:r>
              <w:rPr>
                <w:sz w:val="24"/>
              </w:rPr>
              <w:t>64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600" w:rsidRPr="00A62600" w:rsidRDefault="00A62600" w:rsidP="00A62600">
            <w:pPr>
              <w:ind w:firstLine="17"/>
              <w:jc w:val="center"/>
              <w:rPr>
                <w:sz w:val="24"/>
                <w:szCs w:val="24"/>
              </w:rPr>
            </w:pPr>
            <w:r w:rsidRPr="00A62600">
              <w:rPr>
                <w:sz w:val="24"/>
                <w:szCs w:val="24"/>
              </w:rPr>
              <w:t>67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600" w:rsidRDefault="000E5A1D" w:rsidP="00A62600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109</w:t>
            </w:r>
          </w:p>
        </w:tc>
      </w:tr>
      <w:tr w:rsidR="00A47296" w:rsidTr="0046663E"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96" w:rsidRDefault="00EA15E9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иные межрегиональные соревнования.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296" w:rsidRDefault="00EA15E9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296" w:rsidRDefault="00EA15E9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296" w:rsidRDefault="00EA15E9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A47296" w:rsidTr="0046663E"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96" w:rsidRDefault="00EA15E9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спортивных судейских категорий по виду спорта, присвоенных спортивным судьям Волгоградской области: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296" w:rsidRDefault="00EA15E9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296" w:rsidRDefault="000E5A1D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296" w:rsidRDefault="00EA15E9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A47296" w:rsidTr="0046663E"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96" w:rsidRDefault="00EA15E9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почётный судья;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296" w:rsidRDefault="00EA15E9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296" w:rsidRDefault="00EA15E9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296" w:rsidRDefault="00EA15E9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A47296" w:rsidTr="0046663E"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96" w:rsidRDefault="00EA15E9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судья всероссийской категории;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296" w:rsidRDefault="00EA15E9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296" w:rsidRDefault="000E5A1D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296" w:rsidRDefault="00EA15E9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A47296" w:rsidTr="0046663E"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96" w:rsidRDefault="00EA15E9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судья 1 категории.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296" w:rsidRDefault="00EA15E9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296" w:rsidRDefault="000E5A1D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296" w:rsidRDefault="00EA15E9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A47296" w:rsidTr="0046663E"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96" w:rsidRDefault="00EA15E9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Количество спортивных званий, присвоенных спортсменам Волгоградской области: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296" w:rsidRDefault="00EA15E9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296" w:rsidRDefault="000E5A1D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296" w:rsidRDefault="00EA15E9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A47296" w:rsidTr="0046663E"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96" w:rsidRDefault="00EA15E9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заслуженный мастер спорта России;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296" w:rsidRDefault="00EA15E9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296" w:rsidRDefault="000E5A1D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296" w:rsidRDefault="00EA15E9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A47296" w:rsidTr="0046663E"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96" w:rsidRDefault="00EA15E9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мастер спорта России международного класса;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296" w:rsidRDefault="00EA15E9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296" w:rsidRDefault="00EA15E9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296" w:rsidRDefault="00EA15E9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A47296" w:rsidTr="0046663E"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96" w:rsidRDefault="00EA15E9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мастер спорта России.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296" w:rsidRDefault="00EA15E9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296" w:rsidRDefault="00EA15E9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296" w:rsidRDefault="00EA15E9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A47296" w:rsidTr="0046663E"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96" w:rsidRDefault="00EA15E9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членов региональной спортивной федерации: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296" w:rsidRDefault="00EA15E9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296" w:rsidRDefault="000E5A1D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296" w:rsidRDefault="00EA15E9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A47296" w:rsidTr="0046663E"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96" w:rsidRDefault="00EA15E9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физические лица;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296" w:rsidRDefault="00EA15E9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296" w:rsidRDefault="00EA15E9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296" w:rsidRDefault="00EA15E9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A47296" w:rsidTr="0046663E"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296" w:rsidRDefault="00EA15E9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юридические лица.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296" w:rsidRDefault="00EA15E9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296" w:rsidRDefault="000E5A1D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296" w:rsidRDefault="00EA15E9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</w:tbl>
    <w:p w:rsidR="00A47296" w:rsidRDefault="00A47296">
      <w:pPr>
        <w:pStyle w:val="ConsPlusNonformat"/>
        <w:jc w:val="both"/>
        <w:rPr>
          <w:rFonts w:ascii="Times New Roman" w:hAnsi="Times New Roman"/>
          <w:sz w:val="28"/>
        </w:rPr>
      </w:pPr>
    </w:p>
    <w:p w:rsidR="00A47296" w:rsidRDefault="00EA15E9">
      <w:pPr>
        <w:pStyle w:val="ConsPlusNonforma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Перечень и описание основных программных мероприятий:</w:t>
      </w:r>
    </w:p>
    <w:p w:rsidR="00A47296" w:rsidRDefault="00A47296">
      <w:pPr>
        <w:pStyle w:val="ConsPlusNonformat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4155"/>
        <w:gridCol w:w="4592"/>
      </w:tblGrid>
      <w:tr w:rsidR="00A4729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96" w:rsidRDefault="00EA15E9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96" w:rsidRDefault="00EA15E9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мероприятия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96" w:rsidRDefault="00EA15E9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Информация о ходе выполнения программных мероприятий</w:t>
            </w:r>
          </w:p>
        </w:tc>
      </w:tr>
      <w:tr w:rsidR="00A4729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96" w:rsidRDefault="00EA15E9">
            <w:pPr>
              <w:pStyle w:val="ConsPlusNonforma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96" w:rsidRDefault="00EA15E9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Организация тренировочных мероприятий и соревновательной деятельности спортсменов резервного и основного состава сборных команд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96" w:rsidRDefault="00EA15E9">
            <w:pPr>
              <w:ind w:firstLine="27"/>
              <w:rPr>
                <w:sz w:val="24"/>
              </w:rPr>
            </w:pPr>
            <w:r>
              <w:rPr>
                <w:sz w:val="24"/>
              </w:rPr>
              <w:t>Организация тренировочных мероприятий строится в соответствии с единым календарным планом и планом подготовки сборных команд, спортсмены сборных команд принимают участие в чемпионатах и первенствах России по дисциплинам, занимают призовые места</w:t>
            </w:r>
          </w:p>
        </w:tc>
      </w:tr>
      <w:tr w:rsidR="00A4729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96" w:rsidRDefault="00EA15E9">
            <w:pPr>
              <w:pStyle w:val="ConsPlusNonforma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96" w:rsidRDefault="00EA15E9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Организация медицинского обслуживания спортсменов сборных команд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96" w:rsidRDefault="00EA15E9">
            <w:pPr>
              <w:ind w:firstLine="27"/>
              <w:rPr>
                <w:sz w:val="24"/>
              </w:rPr>
            </w:pPr>
            <w:r>
              <w:rPr>
                <w:sz w:val="24"/>
              </w:rPr>
              <w:t>Два раз за год спортсмены прошли углубленный медицинский осмотр, проводится периодический врачебный контроль за тренировочным процессом</w:t>
            </w:r>
          </w:p>
        </w:tc>
      </w:tr>
      <w:tr w:rsidR="00A4729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96" w:rsidRDefault="00EA15E9">
            <w:pPr>
              <w:pStyle w:val="ConsPlusNonforma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96" w:rsidRDefault="00EA15E9">
            <w:pPr>
              <w:ind w:firstLine="27"/>
              <w:rPr>
                <w:sz w:val="24"/>
              </w:rPr>
            </w:pPr>
            <w:r>
              <w:rPr>
                <w:sz w:val="24"/>
              </w:rPr>
              <w:t>Организация участия тренеров, судей и специалистов сборных команд во всероссийских учебно-методических сборах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96" w:rsidRDefault="00EA15E9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Руководители, тренеры и судьи принимали участие в учебно-методических семинарах организованными всероссийскими федерациями по дисциплинам, на которых проводилось повышение квалификации тренеров и судей, планирование работы на год</w:t>
            </w:r>
          </w:p>
        </w:tc>
      </w:tr>
      <w:tr w:rsidR="00A4729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96" w:rsidRDefault="00EA15E9">
            <w:pPr>
              <w:pStyle w:val="ConsPlusNonforma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96" w:rsidRDefault="00EA15E9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Формирование списка кандидатов в состав сборных команд с учетом анализа результатов соревнований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96" w:rsidRDefault="00EA15E9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списка спортивных сборных команд принято решением тренерского совета, с учетом результатов участия в соревнованиях единого календарного плана 2020 года</w:t>
            </w:r>
          </w:p>
        </w:tc>
      </w:tr>
      <w:tr w:rsidR="00A4729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96" w:rsidRDefault="00EA15E9">
            <w:pPr>
              <w:pStyle w:val="ConsPlusNonforma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96" w:rsidRDefault="00EA15E9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Ежегодная подготовка и проведение мероприятий календарного плана официальных физкультурных мероприятий и спортивных мероприятий Волгоградской области по виду спорта киокусинкай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96" w:rsidRDefault="00EA15E9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Организовано и проведено 8 спортивных мероприятия </w:t>
            </w:r>
          </w:p>
        </w:tc>
      </w:tr>
      <w:tr w:rsidR="00A4729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96" w:rsidRDefault="00EA15E9">
            <w:pPr>
              <w:pStyle w:val="ConsPlusNonforma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6.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96" w:rsidRDefault="00EA15E9">
            <w:pPr>
              <w:ind w:firstLine="27"/>
              <w:rPr>
                <w:sz w:val="24"/>
              </w:rPr>
            </w:pPr>
            <w:r>
              <w:rPr>
                <w:sz w:val="24"/>
              </w:rPr>
              <w:t>Организация и проведение муниципальных официальных физкультурных и спортивных мероприятий по виду спорта киокусинкай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96" w:rsidRDefault="00EA15E9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В связи с сохраняющейся неблагополучной эпидемиологической обстановкой по заболеваемости новой коронавирусной инфекцией и введением ограничительных мер на проведение массовых мероприятий в Волгоградской области, проведено 1 мероприятие</w:t>
            </w:r>
          </w:p>
        </w:tc>
      </w:tr>
      <w:tr w:rsidR="00A4729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96" w:rsidRDefault="00EA15E9">
            <w:pPr>
              <w:pStyle w:val="ConsPlusNonforma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96" w:rsidRDefault="00EA15E9">
            <w:pPr>
              <w:ind w:firstLine="27"/>
              <w:rPr>
                <w:sz w:val="24"/>
              </w:rPr>
            </w:pPr>
            <w:r>
              <w:rPr>
                <w:sz w:val="24"/>
              </w:rPr>
              <w:t>Организация семинаров по подготовке и проведению спортивных мероприятий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96" w:rsidRDefault="00EA15E9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Для руководителей организаций-членов Ассоциации проведен учебно-методический семинар по организации, проведению и отчетности календарных спортивных мероприятий </w:t>
            </w:r>
          </w:p>
        </w:tc>
      </w:tr>
      <w:tr w:rsidR="00A4729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96" w:rsidRDefault="00EA15E9">
            <w:pPr>
              <w:pStyle w:val="ConsPlusNonforma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96" w:rsidRDefault="00EA15E9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Участие и организация мероприятий по пропаганде здорового образа жизни, с показательными выступлениями спортсменов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96" w:rsidRDefault="00EA15E9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В целях  пропаганды здорового образа жизни, привлечения молодежи к занятиям физической культурой и спортом и популяризации вида спорта киокусинкай, тренеры и спортсмены Ассоциации в течение года принимали участие с показательными выступлениями и проведением мастер-классов в спортивных и культурно-массовых мероприятиях проводимых муниципальными образованиями области, в муниципальных образовательных учреждениях</w:t>
            </w:r>
          </w:p>
        </w:tc>
      </w:tr>
      <w:tr w:rsidR="00A4729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96" w:rsidRDefault="00EA15E9">
            <w:pPr>
              <w:pStyle w:val="ConsPlusNonforma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96" w:rsidRDefault="00EA15E9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Практическое взаимодействие с печатными и электронными средствами массовой информации, создание единого информационного интернет-ресурса для организаций-членов Волгоградской Ассоциации Киокусинкай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96" w:rsidRDefault="00EA15E9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При проведении спортивных мероприятий в СМИ Волгоградской области направляются пресс-релизы и приглашения, результаты проведения региональных соревнований и итоги участия спортсменов в российских и международных соревнованиях. </w:t>
            </w:r>
          </w:p>
          <w:p w:rsidR="00A47296" w:rsidRDefault="00EA15E9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На сайтах организаций-членов Ассоциации размещаются анонсы и итоги спортивных мероприятий, информация о текущей деятельности.</w:t>
            </w:r>
          </w:p>
          <w:p w:rsidR="00A47296" w:rsidRDefault="00EA15E9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Сайт Ассоциации - skyest6.wixsite.com/vak-34</w:t>
            </w:r>
          </w:p>
        </w:tc>
      </w:tr>
      <w:tr w:rsidR="00A4729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96" w:rsidRDefault="00EA15E9">
            <w:pPr>
              <w:pStyle w:val="ConsPlusNonforma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96" w:rsidRDefault="00EA15E9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Проведение учебно-методических семинаров, повышение квалификации тренеров, судей и специалистов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96" w:rsidRDefault="00EA15E9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Организациями-членами Ассоциации, в 2021 году проведено 8 учебно-методических семинаров для тренеров и судей, по совершенствованию </w:t>
            </w:r>
            <w:r>
              <w:rPr>
                <w:spacing w:val="-8"/>
                <w:sz w:val="24"/>
              </w:rPr>
              <w:t xml:space="preserve">спортивной и стилевой подготовки, повышению уровня теоретических знаний </w:t>
            </w:r>
          </w:p>
        </w:tc>
      </w:tr>
      <w:tr w:rsidR="00A4729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96" w:rsidRDefault="00EA15E9">
            <w:pPr>
              <w:pStyle w:val="ConsPlusNonforma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96" w:rsidRDefault="00EA15E9">
            <w:pPr>
              <w:ind w:firstLine="27"/>
              <w:rPr>
                <w:sz w:val="24"/>
              </w:rPr>
            </w:pPr>
            <w:r>
              <w:rPr>
                <w:sz w:val="24"/>
              </w:rPr>
              <w:t>Проведение антидопинговых мероприятий для тренеров, спортсменов всех уровней и родителей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96" w:rsidRDefault="00EA15E9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Подготовлен план-график проведения антидопинговых мероприятий. На учебно-методических семинарах для тренеров и судей Ассоциации участникам семинара доведены и рассмотрены: в</w:t>
            </w:r>
            <w:r>
              <w:rPr>
                <w:sz w:val="24"/>
                <w:highlight w:val="white"/>
              </w:rPr>
              <w:t xml:space="preserve">семирный антидопинговый кодекс; запрещенный список, методическое пособие; список препаратов, не запрещенных для </w:t>
            </w:r>
            <w:r>
              <w:rPr>
                <w:sz w:val="24"/>
                <w:highlight w:val="white"/>
              </w:rPr>
              <w:lastRenderedPageBreak/>
              <w:t>использования в спорте, с учетом возрастных ограничений</w:t>
            </w:r>
          </w:p>
        </w:tc>
      </w:tr>
      <w:tr w:rsidR="00A4729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96" w:rsidRDefault="00EA15E9">
            <w:pPr>
              <w:pStyle w:val="ConsPlusNonforma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12.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96" w:rsidRDefault="00EA15E9">
            <w:pPr>
              <w:ind w:firstLine="27"/>
              <w:rPr>
                <w:sz w:val="24"/>
              </w:rPr>
            </w:pPr>
            <w:r>
              <w:rPr>
                <w:sz w:val="24"/>
              </w:rPr>
              <w:t xml:space="preserve">Участие в обеспечении материально-технической базы для проведения спортивных занятий с детьми и подростками, проведения спортивных и физкультурно-оздоровительных мероприятий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96" w:rsidRDefault="00EA15E9">
            <w:pPr>
              <w:ind w:firstLine="27"/>
              <w:rPr>
                <w:sz w:val="24"/>
              </w:rPr>
            </w:pPr>
            <w:r>
              <w:rPr>
                <w:sz w:val="24"/>
              </w:rPr>
              <w:t>Приобретения специализированного инвентаря для проведения спортивных занятий и соревнований осуществляется организациями-членами Ассоциации, а также Президентского гранта</w:t>
            </w:r>
          </w:p>
        </w:tc>
      </w:tr>
      <w:tr w:rsidR="00A4729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96" w:rsidRDefault="00EA15E9">
            <w:pPr>
              <w:pStyle w:val="ConsPlusNonforma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96" w:rsidRDefault="00EA15E9">
            <w:pPr>
              <w:ind w:firstLine="27"/>
              <w:rPr>
                <w:sz w:val="24"/>
              </w:rPr>
            </w:pPr>
            <w:r>
              <w:rPr>
                <w:sz w:val="24"/>
              </w:rPr>
              <w:t>Участие в конкурсных проектах, грантах, привлечение внебюджетных источников финансирования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96" w:rsidRDefault="00EA15E9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Организациями-членами Ассоциации для обеспечения проведения спортивных мероприятий и участия спортсменов сборных команд во всероссийских соревнованиях привлечены финансовые средства в сумме 350 000 руб., 341 000 руб. направлено на создание материально-технической базы за счет выигранных грантов и субсидий</w:t>
            </w:r>
          </w:p>
        </w:tc>
      </w:tr>
    </w:tbl>
    <w:p w:rsidR="00A47296" w:rsidRDefault="00A47296">
      <w:pPr>
        <w:pStyle w:val="ConsPlusNonformat"/>
        <w:ind w:firstLine="709"/>
        <w:jc w:val="both"/>
        <w:rPr>
          <w:rFonts w:ascii="Times New Roman" w:hAnsi="Times New Roman"/>
          <w:sz w:val="28"/>
        </w:rPr>
      </w:pPr>
    </w:p>
    <w:p w:rsidR="00A47296" w:rsidRDefault="00EA15E9">
      <w:pPr>
        <w:pStyle w:val="ConsPlusNonforma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Информация о реализации поставленных в Программе задач:</w:t>
      </w:r>
    </w:p>
    <w:p w:rsidR="00A47296" w:rsidRDefault="00A47296">
      <w:pPr>
        <w:pStyle w:val="ConsPlusNonformat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3053"/>
        <w:gridCol w:w="3166"/>
        <w:gridCol w:w="2528"/>
      </w:tblGrid>
      <w:tr w:rsidR="00A4729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96" w:rsidRDefault="00EA15E9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96" w:rsidRDefault="00EA15E9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Задача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96" w:rsidRDefault="00EA15E9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Информация о ходе реализации задач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96" w:rsidRDefault="00EA15E9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Информация о мероприятиях по реализации задач</w:t>
            </w:r>
          </w:p>
        </w:tc>
      </w:tr>
      <w:tr w:rsidR="00A4729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96" w:rsidRDefault="00EA15E9">
            <w:pPr>
              <w:pStyle w:val="ConsPlusNonforma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96" w:rsidRDefault="00EA15E9">
            <w:pPr>
              <w:ind w:left="34" w:firstLine="0"/>
              <w:rPr>
                <w:sz w:val="24"/>
              </w:rPr>
            </w:pPr>
            <w:r>
              <w:rPr>
                <w:sz w:val="24"/>
              </w:rPr>
              <w:t>Повышение эффективности подготовки спортсменов спортивной сборной команды Волгоградской области по виду спорта киокусинкай к официальным всероссийским и международным соревнованиям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96" w:rsidRDefault="00EA15E9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Содействие в совершенствовании нормативно-правовой базы развития вида спорта киокусинкай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96" w:rsidRDefault="00EA15E9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Подготовка спортсменов строится в соответствии с единым календарным планом и планом подготовки сборных команд</w:t>
            </w:r>
          </w:p>
          <w:p w:rsidR="00A47296" w:rsidRDefault="00A47296">
            <w:pPr>
              <w:pStyle w:val="ConsPlusNonformat"/>
              <w:rPr>
                <w:rFonts w:ascii="Times New Roman" w:hAnsi="Times New Roman"/>
                <w:sz w:val="24"/>
              </w:rPr>
            </w:pPr>
          </w:p>
        </w:tc>
      </w:tr>
      <w:tr w:rsidR="00A4729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96" w:rsidRDefault="00EA15E9">
            <w:pPr>
              <w:pStyle w:val="ConsPlusNonforma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96" w:rsidRDefault="00EA15E9">
            <w:pPr>
              <w:ind w:left="34" w:firstLine="0"/>
              <w:rPr>
                <w:sz w:val="24"/>
              </w:rPr>
            </w:pPr>
            <w:r>
              <w:rPr>
                <w:sz w:val="24"/>
              </w:rPr>
              <w:t>Совершенствование системы подготовки спортивного резерва, вовлечение максимально возможного числа детей, подростков и молодежи в систематические занятия видом спорта киокусинкай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96" w:rsidRDefault="00EA15E9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Совершенствование системы подготовки спортсменов сборных команд Волгоградской области по виду спорта киокусинкай </w:t>
            </w:r>
          </w:p>
          <w:p w:rsidR="00A47296" w:rsidRDefault="00A47296">
            <w:pPr>
              <w:pStyle w:val="ConsPlusNonformat"/>
              <w:rPr>
                <w:sz w:val="28"/>
              </w:rPr>
            </w:pPr>
          </w:p>
          <w:p w:rsidR="00A47296" w:rsidRDefault="00A47296">
            <w:pPr>
              <w:pStyle w:val="ConsPlusNonformat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96" w:rsidRDefault="00EA15E9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Тренерским составом ведется постоянная работа по набору детей и молодежи в секции и клубы, подготовке спортивного резерва</w:t>
            </w:r>
          </w:p>
        </w:tc>
      </w:tr>
      <w:tr w:rsidR="00A4729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96" w:rsidRDefault="00EA15E9">
            <w:pPr>
              <w:pStyle w:val="ConsPlusNonforma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96" w:rsidRDefault="00EA15E9">
            <w:pPr>
              <w:ind w:left="34" w:firstLine="0"/>
              <w:rPr>
                <w:sz w:val="24"/>
              </w:rPr>
            </w:pPr>
            <w:r>
              <w:rPr>
                <w:sz w:val="24"/>
              </w:rPr>
              <w:t>Укрепление системы подготовки и повышения квалификации управленческих, тренерских, судейских и других кадров, необходимых для развития вида спорта киокусинкай</w:t>
            </w:r>
          </w:p>
          <w:p w:rsidR="00A47296" w:rsidRDefault="00A47296">
            <w:pPr>
              <w:pStyle w:val="ConsPlusNonformat"/>
              <w:rPr>
                <w:rFonts w:ascii="Times New Roman" w:hAnsi="Times New Roman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96" w:rsidRDefault="00EA15E9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Разработка и внедрение программ подготовки и повышения квалификации тренеров, судей и специалистов по виду спорта киокусинкай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96" w:rsidRDefault="00EA15E9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Организациями-членами Ассоциации, в 2021 году провели 8 учебно-методических семинаров для тренеров и судей, по совершенствованию 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спортивной и стилевой подготовки, </w:t>
            </w:r>
            <w:r>
              <w:rPr>
                <w:rFonts w:ascii="Times New Roman" w:hAnsi="Times New Roman"/>
                <w:spacing w:val="-8"/>
                <w:sz w:val="24"/>
              </w:rPr>
              <w:lastRenderedPageBreak/>
              <w:t>повышению уровня теоретических знаний, д</w:t>
            </w:r>
            <w:r>
              <w:rPr>
                <w:rFonts w:ascii="Times New Roman" w:hAnsi="Times New Roman"/>
                <w:sz w:val="24"/>
              </w:rPr>
              <w:t>ля руководителей организаций проведен учебно-методический семинар по организации, проведению и отчетности календарных спортивных мероприятий</w:t>
            </w:r>
          </w:p>
        </w:tc>
      </w:tr>
      <w:tr w:rsidR="00A4729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96" w:rsidRDefault="00EA15E9">
            <w:pPr>
              <w:pStyle w:val="ConsPlusNonforma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4.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96" w:rsidRDefault="00EA15E9">
            <w:pPr>
              <w:ind w:left="34" w:firstLine="0"/>
              <w:rPr>
                <w:sz w:val="24"/>
              </w:rPr>
            </w:pPr>
            <w:r>
              <w:rPr>
                <w:sz w:val="24"/>
              </w:rPr>
              <w:t>Укрепление материально-технической базы для занятий и проведения спортивных и физкультурно-оздоровительных мероприятий по виду спорта киокусинкай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96" w:rsidRDefault="00EA15E9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Содействие развитию материально-технической базы для занятий и проведения спортивных и физкультурно-оздоровительных мероприятий по виду спорта киокусинкай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96" w:rsidRDefault="00EA15E9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Организации-члены Ассоциации для укрепления материально-технической базы привлекают внебюджетные источники финансирования, участвуют в конкурсах на предоставление грантов и субсидий</w:t>
            </w:r>
          </w:p>
        </w:tc>
      </w:tr>
      <w:tr w:rsidR="00A4729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96" w:rsidRDefault="00EA15E9">
            <w:pPr>
              <w:pStyle w:val="ConsPlusNonforma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96" w:rsidRDefault="00EA15E9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Организация и проведение муниципальных и областных соревнований, массовых мероприятий, включая внесоревновательные, направленные на поддержку и популяризацию вида спорта киокусинкай и спортивной культуры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96" w:rsidRDefault="00EA15E9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Разработка и внедрение рационального календарного плана муниципальных и региональных соревнований, массовых мероприятий по виду спорта киокусинкай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96" w:rsidRDefault="00EA15E9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Организовано и проведено 6 календарных областных соревнования</w:t>
            </w:r>
            <w:r w:rsidRPr="00EA15E9">
              <w:rPr>
                <w:rFonts w:ascii="Times New Roman" w:hAnsi="Times New Roman"/>
                <w:sz w:val="24"/>
              </w:rPr>
              <w:t>, 1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муниципальное соревнование </w:t>
            </w:r>
          </w:p>
        </w:tc>
      </w:tr>
      <w:tr w:rsidR="00A4729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96" w:rsidRDefault="00EA15E9">
            <w:pPr>
              <w:pStyle w:val="ConsPlusNonforma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96" w:rsidRDefault="00EA15E9">
            <w:pPr>
              <w:ind w:left="34" w:firstLine="0"/>
              <w:rPr>
                <w:sz w:val="24"/>
              </w:rPr>
            </w:pPr>
            <w:r>
              <w:rPr>
                <w:sz w:val="24"/>
              </w:rPr>
              <w:t>Создание системы информационного обеспечения вида спорта киокусинкай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96" w:rsidRDefault="00EA15E9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Разработка и внедрение мероприятий, направленных на популяризацию вида спорта киокусинкай, в том числе путем увеличения информации о виде спорта в электронных и печатных средствах массовой информации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96" w:rsidRDefault="00EA15E9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При проведении спортивных мероприятий в СМИ Волгоградской области направляются пресс-релизы и приглашения, результаты проведения региональных соревнований и итоги участия спортсменов в российских и международных соревнованиях. </w:t>
            </w:r>
          </w:p>
          <w:p w:rsidR="00A47296" w:rsidRDefault="00EA15E9" w:rsidP="00EA15E9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На сайтах </w:t>
            </w:r>
            <w:r>
              <w:rPr>
                <w:sz w:val="24"/>
              </w:rPr>
              <w:lastRenderedPageBreak/>
              <w:t>организаций-членов Ассоциации размещаются анонсы и итоги спортивных мероприятий, информация о текущей деятельности</w:t>
            </w:r>
          </w:p>
        </w:tc>
      </w:tr>
      <w:tr w:rsidR="00A4729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96" w:rsidRDefault="00EA15E9">
            <w:pPr>
              <w:pStyle w:val="ConsPlusNonforma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7.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96" w:rsidRDefault="00EA15E9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в антидопинговой политике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96" w:rsidRDefault="00EA15E9">
            <w:pPr>
              <w:pStyle w:val="33"/>
              <w:spacing w:before="0" w:line="240" w:lineRule="auto"/>
              <w:ind w:right="-50"/>
              <w:jc w:val="left"/>
              <w:rPr>
                <w:sz w:val="24"/>
              </w:rPr>
            </w:pPr>
            <w:r>
              <w:rPr>
                <w:b w:val="0"/>
                <w:sz w:val="24"/>
              </w:rPr>
              <w:t xml:space="preserve">Организация эффективной антидопинговой деятельности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96" w:rsidRDefault="00EA15E9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соответствии с планом-графиком антидопинговых мероприятий, участникам учебно-методических семинаров доведены и рассмотрены: в</w:t>
            </w:r>
            <w:r>
              <w:rPr>
                <w:rFonts w:ascii="Times New Roman" w:hAnsi="Times New Roman"/>
                <w:sz w:val="24"/>
                <w:highlight w:val="white"/>
              </w:rPr>
              <w:t>семирный антидопинговый кодекс; запрещенный список, методическое пособие; список препаратов, не запрещенных для использования в спорте, с учетом возрастных ограничений</w:t>
            </w:r>
          </w:p>
        </w:tc>
      </w:tr>
    </w:tbl>
    <w:p w:rsidR="00A47296" w:rsidRDefault="00A47296">
      <w:pPr>
        <w:pStyle w:val="ConsPlusNonformat"/>
        <w:ind w:firstLine="709"/>
        <w:jc w:val="both"/>
        <w:rPr>
          <w:rFonts w:ascii="Times New Roman" w:hAnsi="Times New Roman"/>
          <w:sz w:val="28"/>
        </w:rPr>
      </w:pPr>
    </w:p>
    <w:p w:rsidR="00A47296" w:rsidRDefault="00EA15E9">
      <w:pPr>
        <w:pStyle w:val="ConsPlusNonforma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Проблемы развития вида спорта, нерешенные вопросы в различных направлениях деятельности и пути их решения:</w:t>
      </w:r>
    </w:p>
    <w:p w:rsidR="00A47296" w:rsidRDefault="00A47296">
      <w:pPr>
        <w:pStyle w:val="ConsPlusNonformat"/>
        <w:ind w:firstLine="709"/>
        <w:jc w:val="center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2"/>
        <w:gridCol w:w="2878"/>
        <w:gridCol w:w="3212"/>
        <w:gridCol w:w="2535"/>
      </w:tblGrid>
      <w:tr w:rsidR="00A4729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96" w:rsidRDefault="00EA15E9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96" w:rsidRDefault="00EA15E9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Проблемы развития вида спорта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96" w:rsidRDefault="00EA15E9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Причины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96" w:rsidRDefault="00EA15E9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Пути решения проблем</w:t>
            </w:r>
            <w:bookmarkStart w:id="0" w:name="_GoBack"/>
            <w:bookmarkEnd w:id="0"/>
          </w:p>
        </w:tc>
      </w:tr>
      <w:tr w:rsidR="00A4729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96" w:rsidRDefault="00EA15E9">
            <w:pPr>
              <w:pStyle w:val="ConsPlusNonforma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96" w:rsidRDefault="00EA15E9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Проблемы развития детско-юношеского спорта, связанные с отсутствием отделений в детско-юношеских спортивных школах</w:t>
            </w:r>
          </w:p>
          <w:p w:rsidR="00A47296" w:rsidRDefault="00A47296">
            <w:pPr>
              <w:pStyle w:val="ConsPlusNonforma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96" w:rsidRDefault="00EA15E9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Организации-члены Ассоциации, не имеют спортивных помещений, оборудованных для повышения уровня спортивного мастерства сборных команд и подготовки спортивного резерва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96" w:rsidRDefault="00EA15E9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Создание специализированной ДЮСШ, увеличение тренерских ставок по виду спорта в СШОР №12, увеличение числа ДЮСШ, развивающих вид спорта</w:t>
            </w:r>
          </w:p>
        </w:tc>
      </w:tr>
      <w:tr w:rsidR="00A4729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96" w:rsidRDefault="00EA15E9">
            <w:pPr>
              <w:pStyle w:val="ConsPlusNonforma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96" w:rsidRDefault="00EA15E9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Отсутствие полноценной материально-технической базы</w:t>
            </w:r>
          </w:p>
          <w:p w:rsidR="00A47296" w:rsidRDefault="00A47296">
            <w:pPr>
              <w:pStyle w:val="ConsPlusNonforma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96" w:rsidRDefault="00EA15E9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Отсутствие специализированной спортивной базы для </w:t>
            </w:r>
          </w:p>
          <w:p w:rsidR="00A47296" w:rsidRDefault="00EA15E9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физической, функциональной и технической подготовки спортсменов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96" w:rsidRDefault="00EA15E9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Развитие и укрепление материально-технической базы путем участия в конкурсах на предоставление грантов и субсидий</w:t>
            </w:r>
          </w:p>
        </w:tc>
      </w:tr>
      <w:tr w:rsidR="00A4729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96" w:rsidRDefault="00EA15E9">
            <w:pPr>
              <w:pStyle w:val="ConsPlusNonforma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96" w:rsidRDefault="00EA15E9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Периодичность бюджетного </w:t>
            </w:r>
            <w:r>
              <w:rPr>
                <w:sz w:val="24"/>
              </w:rPr>
              <w:lastRenderedPageBreak/>
              <w:t>финансирования вида спорта киокусинкай</w:t>
            </w:r>
          </w:p>
          <w:p w:rsidR="00A47296" w:rsidRDefault="00A47296">
            <w:pPr>
              <w:pStyle w:val="ConsPlusNonforma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96" w:rsidRDefault="00EA15E9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Недостаточное финансирования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мероприятий включенных в единый календарный план физкультурных мероприятий и спортивных мероприятий Волгоградской области по киокусинкай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96" w:rsidRDefault="00EA15E9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Увязка проведения спортивных </w:t>
            </w:r>
            <w:r>
              <w:rPr>
                <w:rFonts w:ascii="Times New Roman" w:hAnsi="Times New Roman"/>
                <w:sz w:val="24"/>
              </w:rPr>
              <w:lastRenderedPageBreak/>
              <w:t>мероприятий с реальными возможностями бюджетного финансирования и привлечением внебюджетных источников финансирования</w:t>
            </w:r>
          </w:p>
        </w:tc>
      </w:tr>
      <w:tr w:rsidR="00A4729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96" w:rsidRDefault="00EA15E9">
            <w:pPr>
              <w:pStyle w:val="ConsPlusNonforma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96" w:rsidRDefault="00EA15E9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Недостаточная разработанность системы переподготовки и повышения квалификации специалистов по виду спорта киокусинкай</w:t>
            </w:r>
          </w:p>
          <w:p w:rsidR="00A47296" w:rsidRDefault="00A47296">
            <w:pPr>
              <w:ind w:firstLine="851"/>
              <w:jc w:val="both"/>
              <w:rPr>
                <w:sz w:val="24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96" w:rsidRDefault="00EA15E9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Отсутствие комплексного подхода в подготовке тренеров, судей и специалистов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96" w:rsidRDefault="00EA15E9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Проведение плановой работы по переподготовке и повышению квалификации тренерского и судейского состава Ассоциации</w:t>
            </w:r>
          </w:p>
        </w:tc>
      </w:tr>
    </w:tbl>
    <w:p w:rsidR="00A47296" w:rsidRDefault="00EA15E9">
      <w:pPr>
        <w:ind w:firstLine="426"/>
        <w:jc w:val="both"/>
        <w:rPr>
          <w:sz w:val="24"/>
        </w:rPr>
      </w:pPr>
      <w:r>
        <w:rPr>
          <w:sz w:val="24"/>
        </w:rPr>
        <w:t xml:space="preserve"> </w:t>
      </w:r>
    </w:p>
    <w:p w:rsidR="00A47296" w:rsidRDefault="00EA15E9">
      <w:pPr>
        <w:pStyle w:val="25"/>
        <w:ind w:firstLine="0"/>
        <w:jc w:val="both"/>
        <w:rPr>
          <w:sz w:val="28"/>
        </w:rPr>
      </w:pPr>
      <w:r>
        <w:rPr>
          <w:sz w:val="28"/>
        </w:rPr>
        <w:t>«___» января 202</w:t>
      </w:r>
      <w:r w:rsidR="00D14ECC">
        <w:rPr>
          <w:sz w:val="28"/>
        </w:rPr>
        <w:t>2</w:t>
      </w:r>
      <w:r>
        <w:rPr>
          <w:sz w:val="28"/>
        </w:rPr>
        <w:t xml:space="preserve"> г.</w:t>
      </w:r>
    </w:p>
    <w:p w:rsidR="00A47296" w:rsidRDefault="00EA15E9">
      <w:pPr>
        <w:pStyle w:val="25"/>
        <w:ind w:firstLine="0"/>
        <w:jc w:val="center"/>
        <w:rPr>
          <w:sz w:val="28"/>
        </w:rPr>
      </w:pPr>
      <w:r>
        <w:rPr>
          <w:sz w:val="28"/>
        </w:rPr>
        <w:t xml:space="preserve">Председатель Ассоциации                                                       </w:t>
      </w:r>
      <w:proofErr w:type="spellStart"/>
      <w:r>
        <w:rPr>
          <w:sz w:val="28"/>
        </w:rPr>
        <w:t>А.В.Бахтуров</w:t>
      </w:r>
      <w:proofErr w:type="spellEnd"/>
    </w:p>
    <w:p w:rsidR="00A47296" w:rsidRDefault="00A47296"/>
    <w:sectPr w:rsidR="00A47296" w:rsidSect="00584A79">
      <w:headerReference w:type="default" r:id="rId6"/>
      <w:pgSz w:w="11906" w:h="16838"/>
      <w:pgMar w:top="1134" w:right="1276" w:bottom="1134" w:left="1559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6E6" w:rsidRDefault="00EA15E9">
      <w:r>
        <w:separator/>
      </w:r>
    </w:p>
  </w:endnote>
  <w:endnote w:type="continuationSeparator" w:id="0">
    <w:p w:rsidR="00BD26E6" w:rsidRDefault="00EA15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6E6" w:rsidRDefault="00EA15E9">
      <w:r>
        <w:separator/>
      </w:r>
    </w:p>
  </w:footnote>
  <w:footnote w:type="continuationSeparator" w:id="0">
    <w:p w:rsidR="00BD26E6" w:rsidRDefault="00EA15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296" w:rsidRDefault="005232E8">
    <w:pPr>
      <w:framePr w:wrap="around" w:vAnchor="text" w:hAnchor="margin" w:xAlign="center" w:y="1"/>
    </w:pPr>
    <w:r>
      <w:rPr>
        <w:rStyle w:val="afc"/>
        <w:sz w:val="20"/>
      </w:rPr>
      <w:fldChar w:fldCharType="begin"/>
    </w:r>
    <w:r w:rsidR="00EA15E9">
      <w:rPr>
        <w:rStyle w:val="afc"/>
        <w:sz w:val="20"/>
      </w:rPr>
      <w:instrText xml:space="preserve">PAGE </w:instrText>
    </w:r>
    <w:r>
      <w:rPr>
        <w:rStyle w:val="afc"/>
        <w:sz w:val="20"/>
      </w:rPr>
      <w:fldChar w:fldCharType="separate"/>
    </w:r>
    <w:r w:rsidR="00060978">
      <w:rPr>
        <w:rStyle w:val="afc"/>
        <w:noProof/>
        <w:sz w:val="20"/>
      </w:rPr>
      <w:t>2</w:t>
    </w:r>
    <w:r>
      <w:rPr>
        <w:rStyle w:val="afc"/>
        <w:sz w:val="20"/>
      </w:rPr>
      <w:fldChar w:fldCharType="end"/>
    </w:r>
  </w:p>
  <w:p w:rsidR="00A47296" w:rsidRDefault="00A47296">
    <w:pPr>
      <w:pStyle w:val="a7"/>
      <w:jc w:val="right"/>
    </w:pPr>
  </w:p>
  <w:p w:rsidR="00A47296" w:rsidRDefault="00A47296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7296"/>
    <w:rsid w:val="00060978"/>
    <w:rsid w:val="000E5A1D"/>
    <w:rsid w:val="0039078B"/>
    <w:rsid w:val="0046663E"/>
    <w:rsid w:val="00474D18"/>
    <w:rsid w:val="005232E8"/>
    <w:rsid w:val="00584A79"/>
    <w:rsid w:val="00A47296"/>
    <w:rsid w:val="00A62600"/>
    <w:rsid w:val="00BD26E6"/>
    <w:rsid w:val="00D14ECC"/>
    <w:rsid w:val="00EA1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584A79"/>
    <w:pPr>
      <w:ind w:firstLine="709"/>
    </w:pPr>
    <w:rPr>
      <w:sz w:val="28"/>
    </w:rPr>
  </w:style>
  <w:style w:type="paragraph" w:styleId="10">
    <w:name w:val="heading 1"/>
    <w:basedOn w:val="a"/>
    <w:next w:val="a"/>
    <w:link w:val="11"/>
    <w:uiPriority w:val="9"/>
    <w:qFormat/>
    <w:rsid w:val="00584A79"/>
    <w:pPr>
      <w:keepNext/>
      <w:spacing w:before="240" w:after="60"/>
      <w:ind w:firstLine="0"/>
      <w:outlineLvl w:val="0"/>
    </w:pPr>
    <w:rPr>
      <w:rFonts w:ascii="Arial" w:hAnsi="Arial"/>
      <w:b/>
      <w:sz w:val="32"/>
    </w:rPr>
  </w:style>
  <w:style w:type="paragraph" w:styleId="2">
    <w:name w:val="heading 2"/>
    <w:next w:val="a"/>
    <w:link w:val="20"/>
    <w:uiPriority w:val="9"/>
    <w:qFormat/>
    <w:rsid w:val="00584A79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584A79"/>
    <w:pPr>
      <w:keepNext/>
      <w:keepLines/>
      <w:spacing w:before="40"/>
      <w:outlineLvl w:val="2"/>
    </w:pPr>
    <w:rPr>
      <w:rFonts w:ascii="Cambria" w:hAnsi="Cambria"/>
      <w:color w:val="243F60"/>
      <w:sz w:val="24"/>
    </w:rPr>
  </w:style>
  <w:style w:type="paragraph" w:styleId="4">
    <w:name w:val="heading 4"/>
    <w:basedOn w:val="a"/>
    <w:next w:val="a"/>
    <w:link w:val="40"/>
    <w:uiPriority w:val="9"/>
    <w:qFormat/>
    <w:rsid w:val="00584A79"/>
    <w:pPr>
      <w:keepNext/>
      <w:ind w:firstLine="0"/>
      <w:jc w:val="both"/>
      <w:outlineLvl w:val="3"/>
    </w:pPr>
    <w:rPr>
      <w:b/>
      <w:sz w:val="24"/>
    </w:rPr>
  </w:style>
  <w:style w:type="paragraph" w:styleId="5">
    <w:name w:val="heading 5"/>
    <w:next w:val="a"/>
    <w:link w:val="50"/>
    <w:uiPriority w:val="9"/>
    <w:qFormat/>
    <w:rsid w:val="00584A79"/>
    <w:pPr>
      <w:spacing w:before="120" w:after="120"/>
      <w:outlineLvl w:val="4"/>
    </w:pPr>
    <w:rPr>
      <w:rFonts w:ascii="XO Thames" w:hAnsi="XO Thames"/>
      <w:b/>
      <w:sz w:val="22"/>
    </w:rPr>
  </w:style>
  <w:style w:type="paragraph" w:styleId="9">
    <w:name w:val="heading 9"/>
    <w:basedOn w:val="a"/>
    <w:next w:val="a"/>
    <w:link w:val="90"/>
    <w:uiPriority w:val="9"/>
    <w:qFormat/>
    <w:rsid w:val="00584A79"/>
    <w:pPr>
      <w:keepNext/>
      <w:keepLines/>
      <w:spacing w:before="200"/>
      <w:outlineLvl w:val="8"/>
    </w:pPr>
    <w:rPr>
      <w:rFonts w:ascii="Cambria" w:hAnsi="Cambria"/>
      <w:i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584A79"/>
    <w:rPr>
      <w:sz w:val="28"/>
    </w:rPr>
  </w:style>
  <w:style w:type="paragraph" w:styleId="21">
    <w:name w:val="toc 2"/>
    <w:next w:val="a"/>
    <w:link w:val="22"/>
    <w:uiPriority w:val="39"/>
    <w:rsid w:val="00584A79"/>
    <w:pPr>
      <w:ind w:left="200"/>
    </w:pPr>
  </w:style>
  <w:style w:type="character" w:customStyle="1" w:styleId="22">
    <w:name w:val="Оглавление 2 Знак"/>
    <w:link w:val="21"/>
    <w:rsid w:val="00584A79"/>
  </w:style>
  <w:style w:type="paragraph" w:styleId="a3">
    <w:name w:val="Body Text"/>
    <w:basedOn w:val="a"/>
    <w:link w:val="a4"/>
    <w:rsid w:val="00584A79"/>
    <w:pPr>
      <w:spacing w:after="120"/>
    </w:pPr>
  </w:style>
  <w:style w:type="character" w:customStyle="1" w:styleId="a4">
    <w:name w:val="Основной текст Знак"/>
    <w:basedOn w:val="1"/>
    <w:link w:val="a3"/>
    <w:rsid w:val="00584A79"/>
    <w:rPr>
      <w:sz w:val="28"/>
    </w:rPr>
  </w:style>
  <w:style w:type="paragraph" w:customStyle="1" w:styleId="ConsPlusTitle">
    <w:name w:val="ConsPlusTitle"/>
    <w:link w:val="ConsPlusTitle0"/>
    <w:rsid w:val="00584A79"/>
    <w:pPr>
      <w:widowControl w:val="0"/>
    </w:pPr>
    <w:rPr>
      <w:rFonts w:ascii="Calibri" w:hAnsi="Calibri"/>
      <w:b/>
      <w:sz w:val="22"/>
    </w:rPr>
  </w:style>
  <w:style w:type="character" w:customStyle="1" w:styleId="ConsPlusTitle0">
    <w:name w:val="ConsPlusTitle"/>
    <w:link w:val="ConsPlusTitle"/>
    <w:rsid w:val="00584A79"/>
    <w:rPr>
      <w:rFonts w:ascii="Calibri" w:hAnsi="Calibri"/>
      <w:b/>
      <w:sz w:val="22"/>
    </w:rPr>
  </w:style>
  <w:style w:type="paragraph" w:styleId="41">
    <w:name w:val="toc 4"/>
    <w:next w:val="a"/>
    <w:link w:val="42"/>
    <w:uiPriority w:val="39"/>
    <w:rsid w:val="00584A79"/>
    <w:pPr>
      <w:ind w:left="600"/>
    </w:pPr>
  </w:style>
  <w:style w:type="character" w:customStyle="1" w:styleId="42">
    <w:name w:val="Оглавление 4 Знак"/>
    <w:link w:val="41"/>
    <w:rsid w:val="00584A79"/>
  </w:style>
  <w:style w:type="paragraph" w:styleId="6">
    <w:name w:val="toc 6"/>
    <w:next w:val="a"/>
    <w:link w:val="60"/>
    <w:uiPriority w:val="39"/>
    <w:rsid w:val="00584A79"/>
    <w:pPr>
      <w:ind w:left="1000"/>
    </w:pPr>
  </w:style>
  <w:style w:type="character" w:customStyle="1" w:styleId="60">
    <w:name w:val="Оглавление 6 Знак"/>
    <w:link w:val="6"/>
    <w:rsid w:val="00584A79"/>
  </w:style>
  <w:style w:type="paragraph" w:styleId="7">
    <w:name w:val="toc 7"/>
    <w:next w:val="a"/>
    <w:link w:val="70"/>
    <w:uiPriority w:val="39"/>
    <w:rsid w:val="00584A79"/>
    <w:pPr>
      <w:ind w:left="1200"/>
    </w:pPr>
  </w:style>
  <w:style w:type="character" w:customStyle="1" w:styleId="70">
    <w:name w:val="Оглавление 7 Знак"/>
    <w:link w:val="7"/>
    <w:rsid w:val="00584A79"/>
  </w:style>
  <w:style w:type="character" w:customStyle="1" w:styleId="30">
    <w:name w:val="Заголовок 3 Знак"/>
    <w:basedOn w:val="1"/>
    <w:link w:val="3"/>
    <w:rsid w:val="00584A79"/>
    <w:rPr>
      <w:rFonts w:ascii="Cambria" w:hAnsi="Cambria"/>
      <w:color w:val="243F60"/>
      <w:sz w:val="24"/>
    </w:rPr>
  </w:style>
  <w:style w:type="paragraph" w:customStyle="1" w:styleId="WW8Num10z0">
    <w:name w:val="WW8Num10z0"/>
    <w:link w:val="WW8Num10z00"/>
    <w:rsid w:val="00584A79"/>
    <w:rPr>
      <w:rFonts w:ascii="Symbol" w:hAnsi="Symbol"/>
    </w:rPr>
  </w:style>
  <w:style w:type="character" w:customStyle="1" w:styleId="WW8Num10z00">
    <w:name w:val="WW8Num10z0"/>
    <w:link w:val="WW8Num10z0"/>
    <w:rsid w:val="00584A79"/>
    <w:rPr>
      <w:rFonts w:ascii="Symbol" w:hAnsi="Symbol"/>
    </w:rPr>
  </w:style>
  <w:style w:type="paragraph" w:customStyle="1" w:styleId="WW8Num10z2">
    <w:name w:val="WW8Num10z2"/>
    <w:link w:val="WW8Num10z20"/>
    <w:rsid w:val="00584A79"/>
    <w:rPr>
      <w:rFonts w:ascii="Wingdings" w:hAnsi="Wingdings"/>
    </w:rPr>
  </w:style>
  <w:style w:type="character" w:customStyle="1" w:styleId="WW8Num10z20">
    <w:name w:val="WW8Num10z2"/>
    <w:link w:val="WW8Num10z2"/>
    <w:rsid w:val="00584A79"/>
    <w:rPr>
      <w:rFonts w:ascii="Wingdings" w:hAnsi="Wingdings"/>
    </w:rPr>
  </w:style>
  <w:style w:type="paragraph" w:styleId="a5">
    <w:name w:val="annotation text"/>
    <w:basedOn w:val="a"/>
    <w:link w:val="a6"/>
    <w:rsid w:val="00584A79"/>
    <w:rPr>
      <w:sz w:val="20"/>
    </w:rPr>
  </w:style>
  <w:style w:type="character" w:customStyle="1" w:styleId="a6">
    <w:name w:val="Текст примечания Знак"/>
    <w:basedOn w:val="1"/>
    <w:link w:val="a5"/>
    <w:rsid w:val="00584A79"/>
    <w:rPr>
      <w:sz w:val="20"/>
    </w:rPr>
  </w:style>
  <w:style w:type="character" w:customStyle="1" w:styleId="90">
    <w:name w:val="Заголовок 9 Знак"/>
    <w:basedOn w:val="1"/>
    <w:link w:val="9"/>
    <w:rsid w:val="00584A79"/>
    <w:rPr>
      <w:rFonts w:ascii="Cambria" w:hAnsi="Cambria"/>
      <w:i/>
      <w:color w:val="404040"/>
      <w:sz w:val="20"/>
    </w:rPr>
  </w:style>
  <w:style w:type="paragraph" w:styleId="a7">
    <w:name w:val="header"/>
    <w:basedOn w:val="a"/>
    <w:link w:val="a8"/>
    <w:rsid w:val="00584A79"/>
    <w:pPr>
      <w:tabs>
        <w:tab w:val="center" w:pos="4677"/>
        <w:tab w:val="right" w:pos="9355"/>
      </w:tabs>
    </w:pPr>
    <w:rPr>
      <w:sz w:val="22"/>
    </w:rPr>
  </w:style>
  <w:style w:type="character" w:customStyle="1" w:styleId="a8">
    <w:name w:val="Верхний колонтитул Знак"/>
    <w:basedOn w:val="1"/>
    <w:link w:val="a7"/>
    <w:rsid w:val="00584A79"/>
    <w:rPr>
      <w:sz w:val="22"/>
    </w:rPr>
  </w:style>
  <w:style w:type="paragraph" w:styleId="a9">
    <w:name w:val="Balloon Text"/>
    <w:basedOn w:val="a"/>
    <w:link w:val="aa"/>
    <w:rsid w:val="00584A79"/>
    <w:rPr>
      <w:rFonts w:ascii="Segoe UI" w:hAnsi="Segoe UI"/>
      <w:sz w:val="18"/>
    </w:rPr>
  </w:style>
  <w:style w:type="character" w:customStyle="1" w:styleId="aa">
    <w:name w:val="Текст выноски Знак"/>
    <w:basedOn w:val="1"/>
    <w:link w:val="a9"/>
    <w:rsid w:val="00584A79"/>
    <w:rPr>
      <w:rFonts w:ascii="Segoe UI" w:hAnsi="Segoe UI"/>
      <w:sz w:val="18"/>
    </w:rPr>
  </w:style>
  <w:style w:type="paragraph" w:customStyle="1" w:styleId="apple-converted-space">
    <w:name w:val="apple-converted-space"/>
    <w:link w:val="apple-converted-space0"/>
    <w:rsid w:val="00584A79"/>
  </w:style>
  <w:style w:type="character" w:customStyle="1" w:styleId="apple-converted-space0">
    <w:name w:val="apple-converted-space"/>
    <w:link w:val="apple-converted-space"/>
    <w:rsid w:val="00584A79"/>
  </w:style>
  <w:style w:type="paragraph" w:customStyle="1" w:styleId="12">
    <w:name w:val="Основной шрифт абзаца1"/>
    <w:rsid w:val="00584A79"/>
  </w:style>
  <w:style w:type="paragraph" w:styleId="31">
    <w:name w:val="toc 3"/>
    <w:next w:val="a"/>
    <w:link w:val="32"/>
    <w:uiPriority w:val="39"/>
    <w:rsid w:val="00584A79"/>
    <w:pPr>
      <w:ind w:left="400"/>
    </w:pPr>
  </w:style>
  <w:style w:type="character" w:customStyle="1" w:styleId="32">
    <w:name w:val="Оглавление 3 Знак"/>
    <w:link w:val="31"/>
    <w:rsid w:val="00584A79"/>
  </w:style>
  <w:style w:type="paragraph" w:customStyle="1" w:styleId="13">
    <w:name w:val="Выделение1"/>
    <w:basedOn w:val="12"/>
    <w:link w:val="ab"/>
    <w:rsid w:val="00584A79"/>
    <w:rPr>
      <w:i/>
    </w:rPr>
  </w:style>
  <w:style w:type="character" w:styleId="ab">
    <w:name w:val="Emphasis"/>
    <w:basedOn w:val="a0"/>
    <w:link w:val="13"/>
    <w:rsid w:val="00584A79"/>
    <w:rPr>
      <w:i/>
    </w:rPr>
  </w:style>
  <w:style w:type="paragraph" w:customStyle="1" w:styleId="ConsPlusNonformat">
    <w:name w:val="ConsPlusNonformat"/>
    <w:link w:val="ConsPlusNonformat0"/>
    <w:rsid w:val="00584A79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584A79"/>
    <w:rPr>
      <w:rFonts w:ascii="Courier New" w:hAnsi="Courier New"/>
    </w:rPr>
  </w:style>
  <w:style w:type="paragraph" w:customStyle="1" w:styleId="Default">
    <w:name w:val="Default"/>
    <w:link w:val="Default0"/>
    <w:rsid w:val="00584A79"/>
    <w:rPr>
      <w:sz w:val="24"/>
    </w:rPr>
  </w:style>
  <w:style w:type="character" w:customStyle="1" w:styleId="Default0">
    <w:name w:val="Default"/>
    <w:link w:val="Default"/>
    <w:rsid w:val="00584A79"/>
    <w:rPr>
      <w:color w:val="000000"/>
      <w:sz w:val="24"/>
    </w:rPr>
  </w:style>
  <w:style w:type="character" w:customStyle="1" w:styleId="50">
    <w:name w:val="Заголовок 5 Знак"/>
    <w:link w:val="5"/>
    <w:rsid w:val="00584A79"/>
    <w:rPr>
      <w:rFonts w:ascii="XO Thames" w:hAnsi="XO Thames"/>
      <w:b/>
      <w:color w:val="000000"/>
      <w:sz w:val="22"/>
    </w:rPr>
  </w:style>
  <w:style w:type="paragraph" w:customStyle="1" w:styleId="ac">
    <w:name w:val="Знак"/>
    <w:basedOn w:val="a"/>
    <w:link w:val="ad"/>
    <w:rsid w:val="00584A79"/>
    <w:pPr>
      <w:spacing w:beforeAutospacing="1" w:afterAutospacing="1"/>
      <w:ind w:firstLine="0"/>
    </w:pPr>
    <w:rPr>
      <w:rFonts w:ascii="Tahoma" w:hAnsi="Tahoma"/>
      <w:sz w:val="20"/>
    </w:rPr>
  </w:style>
  <w:style w:type="character" w:customStyle="1" w:styleId="ad">
    <w:name w:val="Знак"/>
    <w:basedOn w:val="1"/>
    <w:link w:val="ac"/>
    <w:rsid w:val="00584A79"/>
    <w:rPr>
      <w:rFonts w:ascii="Tahoma" w:hAnsi="Tahoma"/>
      <w:sz w:val="20"/>
    </w:rPr>
  </w:style>
  <w:style w:type="character" w:customStyle="1" w:styleId="11">
    <w:name w:val="Заголовок 1 Знак"/>
    <w:basedOn w:val="1"/>
    <w:link w:val="10"/>
    <w:rsid w:val="00584A79"/>
    <w:rPr>
      <w:rFonts w:ascii="Arial" w:hAnsi="Arial"/>
      <w:b/>
      <w:sz w:val="32"/>
    </w:rPr>
  </w:style>
  <w:style w:type="paragraph" w:customStyle="1" w:styleId="14">
    <w:name w:val="Гиперссылка1"/>
    <w:link w:val="ae"/>
    <w:rsid w:val="00584A79"/>
    <w:rPr>
      <w:color w:val="0000FF"/>
      <w:u w:val="single"/>
    </w:rPr>
  </w:style>
  <w:style w:type="character" w:styleId="ae">
    <w:name w:val="Hyperlink"/>
    <w:link w:val="14"/>
    <w:rsid w:val="00584A79"/>
    <w:rPr>
      <w:color w:val="0000FF"/>
      <w:u w:val="single"/>
    </w:rPr>
  </w:style>
  <w:style w:type="paragraph" w:customStyle="1" w:styleId="Footnote">
    <w:name w:val="Footnote"/>
    <w:link w:val="Footnote0"/>
    <w:rsid w:val="00584A79"/>
    <w:rPr>
      <w:rFonts w:ascii="XO Thames" w:hAnsi="XO Thames"/>
      <w:sz w:val="22"/>
    </w:rPr>
  </w:style>
  <w:style w:type="character" w:customStyle="1" w:styleId="Footnote0">
    <w:name w:val="Footnote"/>
    <w:link w:val="Footnote"/>
    <w:rsid w:val="00584A79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sid w:val="00584A79"/>
    <w:rPr>
      <w:rFonts w:ascii="XO Thames" w:hAnsi="XO Thames"/>
      <w:b/>
    </w:rPr>
  </w:style>
  <w:style w:type="character" w:customStyle="1" w:styleId="16">
    <w:name w:val="Оглавление 1 Знак"/>
    <w:link w:val="15"/>
    <w:rsid w:val="00584A79"/>
    <w:rPr>
      <w:rFonts w:ascii="XO Thames" w:hAnsi="XO Thames"/>
      <w:b/>
    </w:rPr>
  </w:style>
  <w:style w:type="paragraph" w:styleId="23">
    <w:name w:val="Body Text Indent 2"/>
    <w:basedOn w:val="a"/>
    <w:link w:val="24"/>
    <w:rsid w:val="00584A79"/>
    <w:pPr>
      <w:ind w:firstLine="708"/>
      <w:jc w:val="both"/>
    </w:pPr>
    <w:rPr>
      <w:sz w:val="24"/>
    </w:rPr>
  </w:style>
  <w:style w:type="character" w:customStyle="1" w:styleId="24">
    <w:name w:val="Основной текст с отступом 2 Знак"/>
    <w:basedOn w:val="1"/>
    <w:link w:val="23"/>
    <w:rsid w:val="00584A79"/>
    <w:rPr>
      <w:sz w:val="24"/>
    </w:rPr>
  </w:style>
  <w:style w:type="paragraph" w:customStyle="1" w:styleId="17">
    <w:name w:val="Абзац списка1"/>
    <w:basedOn w:val="a"/>
    <w:link w:val="18"/>
    <w:rsid w:val="00584A79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character" w:customStyle="1" w:styleId="18">
    <w:name w:val="Абзац списка1"/>
    <w:basedOn w:val="1"/>
    <w:link w:val="17"/>
    <w:rsid w:val="00584A79"/>
    <w:rPr>
      <w:rFonts w:ascii="Calibri" w:hAnsi="Calibri"/>
      <w:sz w:val="22"/>
    </w:rPr>
  </w:style>
  <w:style w:type="paragraph" w:customStyle="1" w:styleId="HeaderandFooter">
    <w:name w:val="Header and Footer"/>
    <w:link w:val="HeaderandFooter0"/>
    <w:rsid w:val="00584A79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584A79"/>
    <w:rPr>
      <w:rFonts w:ascii="XO Thames" w:hAnsi="XO Thames"/>
      <w:sz w:val="20"/>
    </w:rPr>
  </w:style>
  <w:style w:type="paragraph" w:styleId="91">
    <w:name w:val="toc 9"/>
    <w:next w:val="a"/>
    <w:link w:val="92"/>
    <w:uiPriority w:val="39"/>
    <w:rsid w:val="00584A79"/>
    <w:pPr>
      <w:ind w:left="1600"/>
    </w:pPr>
  </w:style>
  <w:style w:type="character" w:customStyle="1" w:styleId="92">
    <w:name w:val="Оглавление 9 Знак"/>
    <w:link w:val="91"/>
    <w:rsid w:val="00584A79"/>
  </w:style>
  <w:style w:type="paragraph" w:customStyle="1" w:styleId="19">
    <w:name w:val="Знак примечания1"/>
    <w:basedOn w:val="12"/>
    <w:link w:val="af"/>
    <w:rsid w:val="00584A79"/>
    <w:rPr>
      <w:sz w:val="16"/>
    </w:rPr>
  </w:style>
  <w:style w:type="character" w:styleId="af">
    <w:name w:val="annotation reference"/>
    <w:basedOn w:val="a0"/>
    <w:link w:val="19"/>
    <w:rsid w:val="00584A79"/>
    <w:rPr>
      <w:sz w:val="16"/>
    </w:rPr>
  </w:style>
  <w:style w:type="paragraph" w:styleId="af0">
    <w:name w:val="List Paragraph"/>
    <w:basedOn w:val="a"/>
    <w:link w:val="af1"/>
    <w:rsid w:val="00584A79"/>
    <w:pPr>
      <w:ind w:left="720" w:firstLine="0"/>
      <w:contextualSpacing/>
    </w:pPr>
  </w:style>
  <w:style w:type="character" w:customStyle="1" w:styleId="af1">
    <w:name w:val="Абзац списка Знак"/>
    <w:basedOn w:val="1"/>
    <w:link w:val="af0"/>
    <w:rsid w:val="00584A79"/>
    <w:rPr>
      <w:sz w:val="28"/>
    </w:rPr>
  </w:style>
  <w:style w:type="paragraph" w:styleId="af2">
    <w:name w:val="annotation subject"/>
    <w:basedOn w:val="a5"/>
    <w:next w:val="a5"/>
    <w:link w:val="af3"/>
    <w:rsid w:val="00584A79"/>
    <w:rPr>
      <w:b/>
    </w:rPr>
  </w:style>
  <w:style w:type="character" w:customStyle="1" w:styleId="af3">
    <w:name w:val="Тема примечания Знак"/>
    <w:basedOn w:val="a6"/>
    <w:link w:val="af2"/>
    <w:rsid w:val="00584A79"/>
    <w:rPr>
      <w:b/>
      <w:sz w:val="20"/>
    </w:rPr>
  </w:style>
  <w:style w:type="paragraph" w:styleId="8">
    <w:name w:val="toc 8"/>
    <w:next w:val="a"/>
    <w:link w:val="80"/>
    <w:uiPriority w:val="39"/>
    <w:rsid w:val="00584A79"/>
    <w:pPr>
      <w:ind w:left="1400"/>
    </w:pPr>
  </w:style>
  <w:style w:type="character" w:customStyle="1" w:styleId="80">
    <w:name w:val="Оглавление 8 Знак"/>
    <w:link w:val="8"/>
    <w:rsid w:val="00584A79"/>
  </w:style>
  <w:style w:type="paragraph" w:customStyle="1" w:styleId="33">
    <w:name w:val="Основной текст (3)"/>
    <w:basedOn w:val="a"/>
    <w:link w:val="34"/>
    <w:rsid w:val="00584A79"/>
    <w:pPr>
      <w:widowControl w:val="0"/>
      <w:spacing w:before="2100" w:line="320" w:lineRule="exact"/>
      <w:ind w:firstLine="0"/>
      <w:jc w:val="center"/>
    </w:pPr>
    <w:rPr>
      <w:b/>
    </w:rPr>
  </w:style>
  <w:style w:type="character" w:customStyle="1" w:styleId="34">
    <w:name w:val="Основной текст (3)"/>
    <w:basedOn w:val="1"/>
    <w:link w:val="33"/>
    <w:rsid w:val="00584A79"/>
    <w:rPr>
      <w:b/>
      <w:sz w:val="28"/>
    </w:rPr>
  </w:style>
  <w:style w:type="paragraph" w:styleId="51">
    <w:name w:val="toc 5"/>
    <w:next w:val="a"/>
    <w:link w:val="52"/>
    <w:uiPriority w:val="39"/>
    <w:rsid w:val="00584A79"/>
    <w:pPr>
      <w:ind w:left="800"/>
    </w:pPr>
  </w:style>
  <w:style w:type="character" w:customStyle="1" w:styleId="52">
    <w:name w:val="Оглавление 5 Знак"/>
    <w:link w:val="51"/>
    <w:rsid w:val="00584A79"/>
  </w:style>
  <w:style w:type="paragraph" w:styleId="25">
    <w:name w:val="Body Text 2"/>
    <w:basedOn w:val="a"/>
    <w:link w:val="26"/>
    <w:rsid w:val="00584A79"/>
    <w:pPr>
      <w:spacing w:after="120" w:line="480" w:lineRule="auto"/>
    </w:pPr>
    <w:rPr>
      <w:sz w:val="22"/>
    </w:rPr>
  </w:style>
  <w:style w:type="character" w:customStyle="1" w:styleId="26">
    <w:name w:val="Основной текст 2 Знак"/>
    <w:basedOn w:val="1"/>
    <w:link w:val="25"/>
    <w:rsid w:val="00584A79"/>
    <w:rPr>
      <w:sz w:val="22"/>
    </w:rPr>
  </w:style>
  <w:style w:type="paragraph" w:customStyle="1" w:styleId="af4">
    <w:name w:val="Знак Знак"/>
    <w:basedOn w:val="a"/>
    <w:link w:val="af5"/>
    <w:rsid w:val="00584A79"/>
    <w:pPr>
      <w:spacing w:after="160" w:line="240" w:lineRule="exact"/>
      <w:ind w:firstLine="0"/>
    </w:pPr>
    <w:rPr>
      <w:rFonts w:ascii="Verdana" w:hAnsi="Verdana"/>
      <w:sz w:val="20"/>
    </w:rPr>
  </w:style>
  <w:style w:type="character" w:customStyle="1" w:styleId="af5">
    <w:name w:val="Знак Знак"/>
    <w:basedOn w:val="1"/>
    <w:link w:val="af4"/>
    <w:rsid w:val="00584A79"/>
    <w:rPr>
      <w:rFonts w:ascii="Verdana" w:hAnsi="Verdana"/>
      <w:sz w:val="20"/>
    </w:rPr>
  </w:style>
  <w:style w:type="paragraph" w:styleId="af6">
    <w:name w:val="Subtitle"/>
    <w:next w:val="a"/>
    <w:link w:val="af7"/>
    <w:uiPriority w:val="11"/>
    <w:qFormat/>
    <w:rsid w:val="00584A79"/>
    <w:rPr>
      <w:rFonts w:ascii="XO Thames" w:hAnsi="XO Thames"/>
      <w:i/>
      <w:color w:val="616161"/>
      <w:sz w:val="24"/>
    </w:rPr>
  </w:style>
  <w:style w:type="character" w:customStyle="1" w:styleId="af7">
    <w:name w:val="Подзаголовок Знак"/>
    <w:link w:val="af6"/>
    <w:rsid w:val="00584A79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584A79"/>
    <w:pPr>
      <w:ind w:left="1800"/>
    </w:pPr>
  </w:style>
  <w:style w:type="character" w:customStyle="1" w:styleId="toc100">
    <w:name w:val="toc 10"/>
    <w:link w:val="toc10"/>
    <w:rsid w:val="00584A79"/>
  </w:style>
  <w:style w:type="paragraph" w:styleId="af8">
    <w:name w:val="Title"/>
    <w:next w:val="a"/>
    <w:link w:val="af9"/>
    <w:uiPriority w:val="10"/>
    <w:qFormat/>
    <w:rsid w:val="00584A79"/>
    <w:rPr>
      <w:rFonts w:ascii="XO Thames" w:hAnsi="XO Thames"/>
      <w:b/>
      <w:sz w:val="52"/>
    </w:rPr>
  </w:style>
  <w:style w:type="character" w:customStyle="1" w:styleId="af9">
    <w:name w:val="Название Знак"/>
    <w:link w:val="af8"/>
    <w:rsid w:val="00584A79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sid w:val="00584A79"/>
    <w:rPr>
      <w:b/>
      <w:sz w:val="24"/>
    </w:rPr>
  </w:style>
  <w:style w:type="paragraph" w:styleId="afa">
    <w:name w:val="footer"/>
    <w:basedOn w:val="a"/>
    <w:link w:val="afb"/>
    <w:rsid w:val="00584A79"/>
    <w:pPr>
      <w:tabs>
        <w:tab w:val="center" w:pos="4677"/>
        <w:tab w:val="right" w:pos="9355"/>
      </w:tabs>
    </w:pPr>
    <w:rPr>
      <w:sz w:val="22"/>
    </w:rPr>
  </w:style>
  <w:style w:type="character" w:customStyle="1" w:styleId="afb">
    <w:name w:val="Нижний колонтитул Знак"/>
    <w:basedOn w:val="1"/>
    <w:link w:val="afa"/>
    <w:rsid w:val="00584A79"/>
    <w:rPr>
      <w:sz w:val="22"/>
    </w:rPr>
  </w:style>
  <w:style w:type="paragraph" w:customStyle="1" w:styleId="1a">
    <w:name w:val="Номер страницы1"/>
    <w:basedOn w:val="12"/>
    <w:link w:val="afc"/>
    <w:rsid w:val="00584A79"/>
  </w:style>
  <w:style w:type="character" w:styleId="afc">
    <w:name w:val="page number"/>
    <w:basedOn w:val="a0"/>
    <w:link w:val="1a"/>
    <w:rsid w:val="00584A79"/>
  </w:style>
  <w:style w:type="character" w:customStyle="1" w:styleId="20">
    <w:name w:val="Заголовок 2 Знак"/>
    <w:link w:val="2"/>
    <w:rsid w:val="00584A79"/>
    <w:rPr>
      <w:rFonts w:ascii="XO Thames" w:hAnsi="XO Thames"/>
      <w:b/>
      <w:color w:val="00A0FF"/>
      <w:sz w:val="26"/>
    </w:rPr>
  </w:style>
  <w:style w:type="paragraph" w:customStyle="1" w:styleId="ConsPlusNormal">
    <w:name w:val="ConsPlusNormal"/>
    <w:link w:val="ConsPlusNormal0"/>
    <w:rsid w:val="00584A79"/>
    <w:pPr>
      <w:widowControl w:val="0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sid w:val="00584A79"/>
    <w:rPr>
      <w:rFonts w:ascii="Calibri" w:hAnsi="Calibri"/>
      <w:sz w:val="22"/>
    </w:rPr>
  </w:style>
  <w:style w:type="paragraph" w:customStyle="1" w:styleId="afd">
    <w:name w:val="Знак Знак Знак"/>
    <w:basedOn w:val="a"/>
    <w:link w:val="afe"/>
    <w:rsid w:val="00584A79"/>
    <w:pPr>
      <w:spacing w:after="160" w:line="240" w:lineRule="exact"/>
      <w:ind w:firstLine="0"/>
    </w:pPr>
    <w:rPr>
      <w:rFonts w:ascii="Verdana" w:hAnsi="Verdana"/>
      <w:sz w:val="20"/>
    </w:rPr>
  </w:style>
  <w:style w:type="character" w:customStyle="1" w:styleId="afe">
    <w:name w:val="Знак Знак Знак"/>
    <w:basedOn w:val="1"/>
    <w:link w:val="afd"/>
    <w:rsid w:val="00584A79"/>
    <w:rPr>
      <w:rFonts w:ascii="Verdana" w:hAnsi="Verdana"/>
      <w:sz w:val="20"/>
    </w:rPr>
  </w:style>
  <w:style w:type="table" w:styleId="aff">
    <w:name w:val="Table Grid"/>
    <w:basedOn w:val="a1"/>
    <w:rsid w:val="00584A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1969</Words>
  <Characters>11224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A_Bahturov</cp:lastModifiedBy>
  <cp:revision>8</cp:revision>
  <cp:lastPrinted>2022-01-18T11:57:00Z</cp:lastPrinted>
  <dcterms:created xsi:type="dcterms:W3CDTF">2022-01-02T14:03:00Z</dcterms:created>
  <dcterms:modified xsi:type="dcterms:W3CDTF">2022-01-18T11:58:00Z</dcterms:modified>
</cp:coreProperties>
</file>